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2018年7月13-15日，北京中医药大学医学泰斗、教授高学敏先生及其弟子王景霞副教授、李伟副教授莅临公司进行药品研发技术指导，为我公司和北京中医药大学校企联合研发藏药奠定了坚实基础，为帝玛尔藏药的科技发展保驾护航，让帝玛尔藏药为人类的健康做出新的更大的贡献。</w:t>
      </w:r>
    </w:p>
    <w:p>
      <w:pPr>
        <w:ind w:firstLine="420" w:firstLineChars="200"/>
        <w:rPr>
          <w:rFonts w:hint="eastAsia"/>
          <w:lang w:val="en-US" w:eastAsia="zh-CN"/>
        </w:rPr>
      </w:pPr>
    </w:p>
    <w:p>
      <w:pPr>
        <w:rPr>
          <w:rFonts w:hint="eastAsia"/>
          <w:lang w:val="en-US" w:eastAsia="zh-CN"/>
        </w:rPr>
      </w:pPr>
    </w:p>
    <w:p>
      <w:pPr>
        <w:ind w:firstLine="420" w:firstLineChars="200"/>
        <w:rPr>
          <w:rFonts w:hint="eastAsia"/>
          <w:lang w:val="en-US" w:eastAsia="zh-CN"/>
        </w:rPr>
      </w:pPr>
      <w:r>
        <w:rPr>
          <w:rFonts w:hint="eastAsia"/>
          <w:lang w:val="en-US" w:eastAsia="zh-CN"/>
        </w:rPr>
        <w:drawing>
          <wp:inline distT="0" distB="0" distL="114300" distR="114300">
            <wp:extent cx="5266055" cy="3949700"/>
            <wp:effectExtent l="0" t="0" r="4445" b="0"/>
            <wp:docPr id="2" name="图片 2" descr="IMG2018071315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20180713154946"/>
                    <pic:cNvPicPr>
                      <a:picLocks noChangeAspect="1"/>
                    </pic:cNvPicPr>
                  </pic:nvPicPr>
                  <pic:blipFill>
                    <a:blip r:embed="rId4"/>
                    <a:stretch>
                      <a:fillRect/>
                    </a:stretch>
                  </pic:blipFill>
                  <pic:spPr>
                    <a:xfrm>
                      <a:off x="0" y="0"/>
                      <a:ext cx="5266055" cy="3949700"/>
                    </a:xfrm>
                    <a:prstGeom prst="rect">
                      <a:avLst/>
                    </a:prstGeom>
                  </pic:spPr>
                </pic:pic>
              </a:graphicData>
            </a:graphic>
          </wp:inline>
        </w:drawing>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上图为公司董事长李耀华先生向北京中医药大学各位教授汇报科研进展情况。</w:t>
      </w:r>
    </w:p>
    <w:p>
      <w:pPr>
        <w:ind w:firstLine="420" w:firstLineChars="200"/>
        <w:rPr>
          <w:rFonts w:hint="eastAsia"/>
          <w:lang w:val="en-US" w:eastAsia="zh-CN"/>
        </w:rPr>
      </w:pPr>
      <w:r>
        <w:rPr>
          <w:rFonts w:hint="eastAsia"/>
          <w:lang w:val="en-US" w:eastAsia="zh-CN"/>
        </w:rPr>
        <w:drawing>
          <wp:inline distT="0" distB="0" distL="114300" distR="114300">
            <wp:extent cx="5266055" cy="3949700"/>
            <wp:effectExtent l="0" t="0" r="4445" b="0"/>
            <wp:docPr id="1" name="图片 1" descr="IMG2018071418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0180714184634"/>
                    <pic:cNvPicPr>
                      <a:picLocks noChangeAspect="1"/>
                    </pic:cNvPicPr>
                  </pic:nvPicPr>
                  <pic:blipFill>
                    <a:blip r:embed="rId5"/>
                    <a:stretch>
                      <a:fillRect/>
                    </a:stretch>
                  </pic:blipFill>
                  <pic:spPr>
                    <a:xfrm>
                      <a:off x="0" y="0"/>
                      <a:ext cx="5266055" cy="3949700"/>
                    </a:xfrm>
                    <a:prstGeom prst="rect">
                      <a:avLst/>
                    </a:prstGeom>
                  </pic:spPr>
                </pic:pic>
              </a:graphicData>
            </a:graphic>
          </wp:inline>
        </w:drawing>
      </w:r>
    </w:p>
    <w:p>
      <w:pPr>
        <w:ind w:firstLine="420" w:firstLineChars="200"/>
        <w:rPr>
          <w:rFonts w:hint="eastAsia"/>
          <w:lang w:val="en-US" w:eastAsia="zh-CN"/>
        </w:rPr>
      </w:pPr>
      <w:r>
        <w:rPr>
          <w:rFonts w:hint="eastAsia"/>
          <w:lang w:val="en-US" w:eastAsia="zh-CN"/>
        </w:rPr>
        <w:t>上图左起为青海帝玛尔藏药药业有限公司董事长兼总经理李耀华先生、北京中医药大学教授高学敏先生、北京中医药大学副教授王景霞女士、北京中医药大学副教授李伟先生、青海帝玛尔藏药药业有限公司总工程师塞军先生研究高原藏药材。</w:t>
      </w:r>
    </w:p>
    <w:p>
      <w:pPr>
        <w:ind w:firstLine="420" w:firstLineChars="200"/>
        <w:rPr>
          <w:rFonts w:hint="eastAsia"/>
          <w:lang w:val="en-US" w:eastAsia="zh-CN"/>
        </w:rPr>
      </w:pPr>
      <w:bookmarkStart w:id="0" w:name="_GoBack"/>
      <w:bookmarkEnd w:id="0"/>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C0215"/>
    <w:rsid w:val="20CC0215"/>
    <w:rsid w:val="252B10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2018-07-19T01:18:00Z</dcterms:created>
  <dc:creator>帝玛尔行政</dc:creator>
  <cp:lastModifiedBy>帝玛尔行政</cp:lastModifiedBy>
  <cp:lastPrinted>2018-07-19T01:47:34Z</cp:lastPrinted>
  <dcterms:modified xsi:type="dcterms:W3CDTF">2018-07-19T01:54:53Z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